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 w:rsidRPr="009500D6">
      <w:pPr>
        <w:rPr>
          <w:color w:val="3399FF"/>
        </w:rPr>
      </w:pPr>
      <w:r w:rsidRPr="009500D6">
        <w:rPr>
          <w:color w:val="3399FF"/>
        </w:rPr>
        <w:t xml:space="preserve">         </w:t>
      </w:r>
      <w:r w:rsidR="00E07E99" w:rsidRPr="009500D6">
        <w:rPr>
          <w:color w:val="3399FF"/>
        </w:rPr>
        <w:t>Переметный</w:t>
      </w:r>
      <w:r w:rsidR="00B963F1" w:rsidRPr="009500D6">
        <w:rPr>
          <w:color w:val="3399FF"/>
        </w:rPr>
        <w:t xml:space="preserve"> </w:t>
      </w:r>
      <w:proofErr w:type="spellStart"/>
      <w:r w:rsidR="00376A4B" w:rsidRPr="009500D6">
        <w:rPr>
          <w:color w:val="3399FF"/>
        </w:rPr>
        <w:t>ауылы</w:t>
      </w:r>
      <w:proofErr w:type="spellEnd"/>
      <w:r w:rsidR="00376A4B" w:rsidRPr="009500D6">
        <w:rPr>
          <w:color w:val="3399FF"/>
        </w:rPr>
        <w:t xml:space="preserve">                                                                                                          село </w:t>
      </w:r>
      <w:r w:rsidR="00E07E99" w:rsidRPr="009500D6">
        <w:rPr>
          <w:color w:val="3399FF"/>
        </w:rPr>
        <w:t>Переметное</w:t>
      </w:r>
      <w:r w:rsidR="00376A4B" w:rsidRPr="009500D6">
        <w:rPr>
          <w:color w:val="3399FF"/>
        </w:rPr>
        <w:t xml:space="preserve"> </w:t>
      </w:r>
    </w:p>
    <w:p w:rsidRDefault="00376A4B" w:rsidP="00376A4B" w:rsidR="00376A4B" w:rsidRPr="009500D6">
      <w:pPr>
        <w:rPr>
          <w:color w:val="3399FF"/>
        </w:rPr>
      </w:pPr>
    </w:p>
    <w:p w:rsidRDefault="004074D8" w:rsidP="00376A4B" w:rsidR="004074D8" w:rsidRPr="009500D6">
      <w:pPr>
        <w:rPr>
          <w:color w:val="3399FF"/>
        </w:rPr>
      </w:pPr>
    </w:p>
    <w:p w:rsidRDefault="007B6100" w:rsidP="007B6100" w:rsidR="007B6100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Об утверждении Правил определения размера и порядка</w:t>
      </w:r>
    </w:p>
    <w:p w:rsidRDefault="00DA2264" w:rsidP="00DA2264" w:rsidR="00DA226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оказания жилищной помощи малообеспеченным семьям </w:t>
      </w:r>
    </w:p>
    <w:p w:rsidRDefault="00DA2264" w:rsidP="00DA2264" w:rsidR="00DA226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(гражданам) в районе </w:t>
      </w:r>
      <w:proofErr w:type="spellStart"/>
      <w:r>
        <w:rPr>
          <w:b/>
          <w:color w:val="000000"/>
          <w:sz w:val="28"/>
        </w:rPr>
        <w:t>Бәйтерек</w:t>
      </w:r>
      <w:proofErr w:type="spellEnd"/>
    </w:p>
    <w:p w:rsidRDefault="00DA2264" w:rsidP="00DA2264" w:rsidR="00DA2264">
      <w:pPr>
        <w:jc w:val="center"/>
        <w:rPr>
          <w:sz w:val="22"/>
        </w:rPr>
      </w:pPr>
    </w:p>
    <w:p w:rsidRDefault="00DA2264" w:rsidP="00DA2264" w:rsidR="00DA2264">
      <w:pPr>
        <w:jc w:val="center"/>
        <w:rPr>
          <w:sz w:val="22"/>
        </w:rPr>
      </w:pPr>
    </w:p>
    <w:p w:rsidRDefault="00DA2264" w:rsidP="00DA2264" w:rsidR="00DA2264">
      <w:pPr>
        <w:ind w:firstLine="709"/>
        <w:jc w:val="both"/>
        <w:rPr>
          <w:sz w:val="24"/>
        </w:rPr>
      </w:pPr>
      <w:bookmarkStart w:name="z3" w:id="0"/>
      <w:r>
        <w:rPr>
          <w:color w:val="000000"/>
          <w:sz w:val="28"/>
        </w:rPr>
        <w:t xml:space="preserve">В соответствии с Законом Республики Казахстан от 23 января 2001 года «О местном государственном управлении и самоуправлении в Республике Казахстан», Законом Республики Казахстан от 16 апреля 1997 года «О жилищных отношениях», постановлением Правительства Республики Казахстан от 30 декабря 2009 года № 2314 «Об утверждении Правил предоставления жилищной помощи» </w:t>
      </w:r>
      <w:proofErr w:type="spellStart"/>
      <w:r>
        <w:rPr>
          <w:color w:val="000000"/>
          <w:sz w:val="28"/>
        </w:rPr>
        <w:t>маслихат</w:t>
      </w:r>
      <w:proofErr w:type="spellEnd"/>
      <w:r>
        <w:rPr>
          <w:color w:val="000000"/>
          <w:sz w:val="28"/>
        </w:rPr>
        <w:t xml:space="preserve"> района </w:t>
      </w:r>
      <w:proofErr w:type="spellStart"/>
      <w:r>
        <w:rPr>
          <w:color w:val="000000"/>
          <w:sz w:val="28"/>
        </w:rPr>
        <w:t>Бәйтерек</w:t>
      </w:r>
      <w:proofErr w:type="spellEnd"/>
      <w:r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>РЕШИЛ</w:t>
      </w:r>
      <w:r>
        <w:rPr>
          <w:color w:val="000000"/>
          <w:sz w:val="28"/>
        </w:rPr>
        <w:t>:</w:t>
      </w:r>
    </w:p>
    <w:p w:rsidRDefault="00DA2264" w:rsidP="00DA2264" w:rsidR="00DA2264">
      <w:pPr>
        <w:ind w:firstLine="709"/>
        <w:jc w:val="both"/>
      </w:pPr>
      <w:bookmarkStart w:name="z4" w:id="1"/>
      <w:bookmarkEnd w:id="0"/>
      <w:r>
        <w:rPr>
          <w:color w:val="000000"/>
          <w:sz w:val="28"/>
        </w:rPr>
        <w:t xml:space="preserve">1. Утвердить Правила определения размера и порядка оказания жилищной помощи малообеспеченным семьям (гражданам) в районе </w:t>
      </w:r>
      <w:proofErr w:type="spellStart"/>
      <w:r>
        <w:rPr>
          <w:color w:val="000000"/>
          <w:sz w:val="28"/>
        </w:rPr>
        <w:t>Бәйтерек</w:t>
      </w:r>
      <w:proofErr w:type="spellEnd"/>
      <w:r>
        <w:rPr>
          <w:color w:val="000000"/>
          <w:sz w:val="28"/>
        </w:rPr>
        <w:t xml:space="preserve"> согласно </w:t>
      </w:r>
      <w:proofErr w:type="gramStart"/>
      <w:r>
        <w:rPr>
          <w:color w:val="000000"/>
          <w:sz w:val="28"/>
        </w:rPr>
        <w:t>приложению</w:t>
      </w:r>
      <w:proofErr w:type="gramEnd"/>
      <w:r>
        <w:rPr>
          <w:color w:val="000000"/>
          <w:sz w:val="28"/>
        </w:rPr>
        <w:t xml:space="preserve"> к настоящему решению.</w:t>
      </w:r>
    </w:p>
    <w:p w:rsidRDefault="00DA2264" w:rsidP="00DA2264" w:rsidR="00DA2264">
      <w:pPr>
        <w:ind w:firstLine="709"/>
        <w:jc w:val="both"/>
      </w:pPr>
      <w:bookmarkStart w:name="z5" w:id="2"/>
      <w:bookmarkEnd w:id="1"/>
      <w:r>
        <w:rPr>
          <w:color w:val="000000"/>
          <w:sz w:val="28"/>
        </w:rPr>
        <w:t xml:space="preserve">2. Признать утратившими силу решение </w:t>
      </w:r>
      <w:proofErr w:type="spellStart"/>
      <w:r>
        <w:rPr>
          <w:color w:val="000000"/>
          <w:sz w:val="28"/>
        </w:rPr>
        <w:t>маслихата</w:t>
      </w:r>
      <w:proofErr w:type="spellEnd"/>
      <w:r>
        <w:rPr>
          <w:color w:val="000000"/>
          <w:sz w:val="28"/>
        </w:rPr>
        <w:t xml:space="preserve"> района </w:t>
      </w:r>
      <w:r>
        <w:rPr>
          <w:color w:val="000000"/>
          <w:sz w:val="28"/>
          <w:lang w:val="kk-KZ"/>
        </w:rPr>
        <w:t>Бәйтерек</w:t>
      </w:r>
      <w:r w:rsidR="006D2B41">
        <w:rPr>
          <w:color w:val="000000"/>
          <w:sz w:val="28"/>
        </w:rPr>
        <w:t xml:space="preserve"> от 5 </w:t>
      </w:r>
      <w:proofErr w:type="gramStart"/>
      <w:r w:rsidR="006D2B41">
        <w:rPr>
          <w:color w:val="000000"/>
          <w:sz w:val="28"/>
        </w:rPr>
        <w:t xml:space="preserve">марта </w:t>
      </w:r>
      <w:r w:rsidR="006D2B41">
        <w:rPr>
          <w:color w:val="000000"/>
          <w:sz w:val="28"/>
          <w:lang w:val="kk-KZ"/>
        </w:rPr>
        <w:t xml:space="preserve"> </w:t>
      </w:r>
      <w:bookmarkStart w:name="_GoBack" w:id="3"/>
      <w:bookmarkEnd w:id="3"/>
      <w:r>
        <w:rPr>
          <w:color w:val="000000"/>
          <w:sz w:val="28"/>
        </w:rPr>
        <w:t>2020</w:t>
      </w:r>
      <w:proofErr w:type="gramEnd"/>
      <w:r>
        <w:rPr>
          <w:color w:val="000000"/>
          <w:sz w:val="28"/>
        </w:rPr>
        <w:t xml:space="preserve"> года №45-3 «Об утверждении Правил определения  размера и порядка оказания жилищной помощи малообеспеченным семьям (гражданам) в районе Б</w:t>
      </w:r>
      <w:r>
        <w:rPr>
          <w:color w:val="000000"/>
          <w:sz w:val="28"/>
          <w:lang w:val="kk-KZ"/>
        </w:rPr>
        <w:t>әйтерек» (зарегистрированное в Реестре государственной регистрации нормативных правовых актов № 6078, опубликованное 17 марта 2020 года в Эталонном контрольном банке нормативных правовых актов Республики Казахстан</w:t>
      </w:r>
      <w:r>
        <w:rPr>
          <w:color w:val="000000"/>
          <w:sz w:val="28"/>
        </w:rPr>
        <w:t>.</w:t>
      </w:r>
    </w:p>
    <w:bookmarkEnd w:id="2"/>
    <w:p w:rsidRDefault="00DA2264" w:rsidP="00DA2264" w:rsidR="00DA2264">
      <w:pPr>
        <w:ind w:firstLine="709"/>
        <w:jc w:val="both"/>
      </w:pPr>
      <w:r>
        <w:rPr>
          <w:color w:val="000000"/>
          <w:sz w:val="28"/>
        </w:rPr>
        <w:t xml:space="preserve">3. Руководителю аппарата </w:t>
      </w:r>
      <w:proofErr w:type="spellStart"/>
      <w:r>
        <w:rPr>
          <w:color w:val="000000"/>
          <w:sz w:val="28"/>
        </w:rPr>
        <w:t>маслихата</w:t>
      </w:r>
      <w:proofErr w:type="spellEnd"/>
      <w:r>
        <w:rPr>
          <w:color w:val="000000"/>
          <w:sz w:val="28"/>
        </w:rPr>
        <w:t xml:space="preserve"> района </w:t>
      </w:r>
      <w:proofErr w:type="spellStart"/>
      <w:r>
        <w:rPr>
          <w:color w:val="000000"/>
          <w:sz w:val="28"/>
        </w:rPr>
        <w:t>Бәйтерек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Г.А.Терехов</w:t>
      </w:r>
      <w:proofErr w:type="spellEnd"/>
      <w:r>
        <w:rPr>
          <w:color w:val="000000"/>
          <w:sz w:val="28"/>
        </w:rPr>
        <w:t>) обеспечить государственную регистрацию данного решения в органах юстиции.</w:t>
      </w:r>
    </w:p>
    <w:p w:rsidRDefault="00DA2264" w:rsidP="00DA2264" w:rsidR="00DA2264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4. Настоящее решение вводится в действие со дня первого официального опубликования.</w:t>
      </w:r>
    </w:p>
    <w:p w:rsidRDefault="007B6100" w:rsidP="007B6100" w:rsidR="007B6100">
      <w:pPr>
        <w:rPr>
          <w:b/>
          <w:color w:val="000000"/>
          <w:sz w:val="28"/>
          <w:szCs w:val="28"/>
        </w:rPr>
      </w:pPr>
    </w:p>
    <w:p w:rsidRDefault="007B6100" w:rsidP="00DA2264" w:rsidR="007B610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bookmarkStart w:name="z6" w:id="4"/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>
      <w:pPr>
        <w:rPr>
          <w:b/>
          <w:color w:val="000000"/>
          <w:sz w:val="28"/>
          <w:szCs w:val="28"/>
        </w:rPr>
      </w:pPr>
    </w:p>
    <w:p w:rsidRDefault="00DA2264" w:rsidP="00DA2264" w:rsidR="00DA2264" w:rsidRPr="006912B1">
      <w:pPr>
        <w:rPr>
          <w:color w:val="000000"/>
          <w:sz w:val="28"/>
          <w:szCs w:val="28"/>
        </w:rPr>
      </w:pPr>
    </w:p>
    <w:p w:rsidRDefault="007B6100" w:rsidP="007B6100" w:rsidR="007B6100">
      <w:pPr>
        <w:rPr>
          <w:color w:val="000000"/>
        </w:rPr>
      </w:pPr>
    </w:p>
    <w:p w:rsidRDefault="007B6100" w:rsidP="007B6100" w:rsidR="007B6100">
      <w:pPr>
        <w:rPr>
          <w:color w:val="000000"/>
        </w:rPr>
      </w:pPr>
    </w:p>
    <w:p w:rsidRDefault="007B6100" w:rsidP="007B6100" w:rsidR="007B6100">
      <w:pPr>
        <w:tabs>
          <w:tab w:pos="795" w:val="left"/>
          <w:tab w:pos="993" w:val="left"/>
        </w:tabs>
        <w:jc w:val="both"/>
        <w:rPr>
          <w:color w:val="000000"/>
        </w:rPr>
      </w:pPr>
      <w:r>
        <w:rPr>
          <w:b/>
          <w:color w:val="000000"/>
          <w:sz w:val="28"/>
          <w:szCs w:val="28"/>
          <w:lang w:val="kk-KZ"/>
        </w:rPr>
        <w:t xml:space="preserve"> </w:t>
      </w:r>
    </w:p>
    <w:p w:rsidRDefault="007B6100" w:rsidP="007B6100" w:rsidR="007B6100" w:rsidRPr="00B25932"/>
    <w:p w:rsidRDefault="007B6100" w:rsidP="003C23E4" w:rsidR="003C23E4" w:rsidRPr="00737948">
      <w:pPr>
        <w:rPr>
          <w:b/>
          <w:color w:val="000000"/>
        </w:rPr>
      </w:pPr>
      <w:bookmarkStart w:name="z10" w:id="5"/>
      <w:bookmarkEnd w:id="4"/>
      <w:r w:rsidRPr="00C100AE">
        <w:rPr>
          <w:b/>
          <w:color w:val="000000"/>
        </w:rPr>
        <w:t xml:space="preserve"> </w:t>
      </w:r>
      <w:bookmarkEnd w:id="5"/>
    </w:p>
    <w:tbl>
      <w:tblPr>
        <w:tblpPr w:tblpY="60" w:tblpXSpec="right" w:horzAnchor="margin" w:vertAnchor="text" w:rightFromText="180" w:leftFromText="180"/>
        <w:tblW w:type="dxa" w:w="8930"/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C23E4" w:rsidR="003C23E4" w:rsidRPr="009500D6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Н. Хайруллин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E82B38" w:rsidP="00E82B38" w:rsidR="00E82B38" w:rsidRPr="009500D6"/>
    <w:p w:rsidRDefault="00E82B38" w:rsidP="00E82B38" w:rsidR="00E82B38" w:rsidRPr="009500D6"/>
    <w:p w:rsidRDefault="0094678B" w:rsidP="00934587" w:rsidR="0094678B" w:rsidRPr="009500D6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28.01.2021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6818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26.01.2021 14:00:18,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26.01.2021 14:04:06,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26.01.2021 14:04:57,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26.01.2021 17:56:03, ЭЦҚ тексерудің оң нәтижесі</w:t>
      </w:r>
    </w:p>
    <w:sectPr w:rsidSect="00642211" w:rsidR="0094678B" w:rsidRPr="009500D6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6818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FD7" w:rsidRDefault="002A7FD7">
      <w:r>
        <w:separator/>
      </w:r>
    </w:p>
  </w:endnote>
  <w:endnote w:type="continuationSeparator" w:id="0">
    <w:p w:rsidR="002A7FD7" w:rsidRDefault="002A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FD7" w:rsidRDefault="002A7FD7">
      <w:r>
        <w:separator/>
      </w:r>
    </w:p>
  </w:footnote>
  <w:footnote w:type="continuationSeparator" w:id="0">
    <w:p w:rsidR="002A7FD7" w:rsidRDefault="002A7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D2B4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F40B66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588DD1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proofErr w:type="gramStart"/>
    <w:r w:rsidR="00642211" w:rsidRPr="00E04401">
      <w:rPr>
        <w:b/>
        <w:bCs/>
        <w:color w:val="3399FF"/>
        <w:sz w:val="22"/>
        <w:szCs w:val="22"/>
        <w:lang w:eastAsia="ru-RU"/>
      </w:rPr>
      <w:t>№ 2-4                                                                                                 от 26 января 2021 года</w:t>
    </w:r>
    <w:proofErr w:type="gramEnd"/>
    <w:r w:rsidR="00642211" w:rsidRPr="00E04401">
      <w:rPr>
        <w:b/>
        <w:bCs/>
        <w:color w:val="3399FF"/>
        <w:sz w:val="22"/>
        <w:szCs w:val="22"/>
        <w:lang w:eastAsia="ru-RU"/>
      </w:rPr>
      <w:t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FBA003F"/>
    <w:multiLevelType w:val="hybridMultilevel"/>
    <w:tmpl w:val="222A2A30"/>
    <w:lvl w:ilvl="0" w:tplc="A2062BF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05648"/>
    <w:rsid w:val="00006506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9500C"/>
    <w:rsid w:val="002A394A"/>
    <w:rsid w:val="002A7FD7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B0127"/>
    <w:rsid w:val="006B6938"/>
    <w:rsid w:val="006D2B41"/>
    <w:rsid w:val="006D5601"/>
    <w:rsid w:val="007006E3"/>
    <w:rsid w:val="007110F0"/>
    <w:rsid w:val="007111E8"/>
    <w:rsid w:val="00731B2A"/>
    <w:rsid w:val="00735C4D"/>
    <w:rsid w:val="00737948"/>
    <w:rsid w:val="00740441"/>
    <w:rsid w:val="007767CD"/>
    <w:rsid w:val="00782A16"/>
    <w:rsid w:val="00787A78"/>
    <w:rsid w:val="007939FF"/>
    <w:rsid w:val="007B6100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92927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7772A"/>
    <w:rsid w:val="00A91DB9"/>
    <w:rsid w:val="00A97969"/>
    <w:rsid w:val="00AA1C3F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D42EA"/>
    <w:rsid w:val="00BE3CFA"/>
    <w:rsid w:val="00BE6478"/>
    <w:rsid w:val="00BE78CA"/>
    <w:rsid w:val="00C114AB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A2264"/>
    <w:rsid w:val="00DB13CF"/>
    <w:rsid w:val="00DB7926"/>
    <w:rsid w:val="00DE3919"/>
    <w:rsid w:val="00E005E2"/>
    <w:rsid w:val="00E03FA9"/>
    <w:rsid w:val="00E07E99"/>
    <w:rsid w:val="00E129F7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0025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4D5E65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paragraph" w:customStyle="1" w:styleId="disclaimer">
    <w:name w:val="disclaimer"/>
    <w:basedOn w:val="a"/>
    <w:rsid w:val="007B6100"/>
    <w:pPr>
      <w:overflowPunct/>
      <w:autoSpaceDE/>
      <w:autoSpaceDN/>
      <w:adjustRightInd/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2020-02-28T06:51:00Z</dcterms:created>
  <dc:creator>user</dc:creator>
  <lastModifiedBy>Empire</lastModifiedBy>
  <dcterms:modified xsi:type="dcterms:W3CDTF">2021-01-26T07:49:00Z</dcterms:modified>
  <revision>19</revision>
  <dc:title>ЌАЗАЌСТАН</dc:title>
</coreProperties>
</file>